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3B" w:rsidRDefault="0075754D" w:rsidP="00F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-182245</wp:posOffset>
            </wp:positionV>
            <wp:extent cx="1104900" cy="1104900"/>
            <wp:effectExtent l="19050" t="0" r="0" b="0"/>
            <wp:wrapSquare wrapText="bothSides"/>
            <wp:docPr id="1" name="Kép 2" descr="EXTRA KICS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 KICSI LOG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9F2" w:rsidRDefault="00FB39F2" w:rsidP="0075754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Bérleti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szerződés   K</w:t>
      </w:r>
      <w:proofErr w:type="gramEnd"/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Szerződés szám:     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Fogyasztó hely kód: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 kód:           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F2" w:rsidRPr="0075754D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54D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75754D">
        <w:rPr>
          <w:rFonts w:ascii="Times New Roman" w:hAnsi="Times New Roman" w:cs="Times New Roman"/>
          <w:sz w:val="24"/>
          <w:szCs w:val="24"/>
        </w:rPr>
        <w:t xml:space="preserve"> létrejött egyrészről ……………………………………………………</w:t>
      </w:r>
      <w:r w:rsidR="0075754D">
        <w:rPr>
          <w:rFonts w:ascii="Times New Roman" w:hAnsi="Times New Roman" w:cs="Times New Roman"/>
          <w:sz w:val="24"/>
          <w:szCs w:val="24"/>
        </w:rPr>
        <w:t>…………….</w:t>
      </w:r>
      <w:r w:rsidRPr="0075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54D">
        <w:rPr>
          <w:rFonts w:ascii="Times New Roman" w:hAnsi="Times New Roman" w:cs="Times New Roman"/>
          <w:sz w:val="24"/>
          <w:szCs w:val="24"/>
        </w:rPr>
        <w:t>név</w:t>
      </w:r>
    </w:p>
    <w:p w:rsidR="00FB39F2" w:rsidRPr="0075754D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754D">
        <w:rPr>
          <w:rFonts w:ascii="Times New Roman" w:hAnsi="Times New Roman" w:cs="Times New Roman"/>
          <w:sz w:val="24"/>
          <w:szCs w:val="24"/>
        </w:rPr>
        <w:t>cégjegyzékszám</w:t>
      </w:r>
      <w:proofErr w:type="gramEnd"/>
      <w:r w:rsidRPr="0075754D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75754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B39F2" w:rsidRPr="0075754D" w:rsidRDefault="0075754D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39F2" w:rsidRPr="007575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B39F2" w:rsidRPr="0075754D" w:rsidRDefault="0075754D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</w:t>
      </w:r>
      <w:r w:rsidR="00FB39F2" w:rsidRPr="007575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54D" w:rsidRPr="0075754D" w:rsidRDefault="00FB39F2" w:rsidP="0075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4D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Pr="0075754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r w:rsidR="0075754D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Pr="0075754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75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54D">
        <w:rPr>
          <w:rFonts w:ascii="Times New Roman" w:hAnsi="Times New Roman" w:cs="Times New Roman"/>
          <w:sz w:val="24"/>
          <w:szCs w:val="24"/>
        </w:rPr>
        <w:t>székhely alatti gazdálkodó szervezet /Ptk. 685. § c) po</w:t>
      </w:r>
      <w:r w:rsidR="0075754D">
        <w:rPr>
          <w:rFonts w:ascii="Times New Roman" w:hAnsi="Times New Roman" w:cs="Times New Roman"/>
          <w:sz w:val="24"/>
          <w:szCs w:val="24"/>
        </w:rPr>
        <w:t xml:space="preserve">nt /, mint </w:t>
      </w:r>
      <w:r w:rsidR="0075754D" w:rsidRPr="0075754D">
        <w:rPr>
          <w:rFonts w:ascii="Times New Roman" w:hAnsi="Times New Roman" w:cs="Times New Roman"/>
          <w:sz w:val="24"/>
          <w:szCs w:val="24"/>
        </w:rPr>
        <w:t xml:space="preserve">Bérbevevő, </w:t>
      </w:r>
    </w:p>
    <w:p w:rsidR="00FB39F2" w:rsidRDefault="00FB39F2" w:rsidP="0075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másrészről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</w:t>
      </w:r>
      <w:r w:rsidR="0093540E">
        <w:rPr>
          <w:rFonts w:ascii="Times New Roman" w:hAnsi="Times New Roman" w:cs="Times New Roman"/>
          <w:b/>
          <w:bCs/>
          <w:sz w:val="20"/>
          <w:szCs w:val="20"/>
        </w:rPr>
        <w:t xml:space="preserve">Duna-Tisza közi Hulladékgazdálkodási </w:t>
      </w:r>
      <w:r>
        <w:rPr>
          <w:rFonts w:ascii="Times New Roman" w:hAnsi="Times New Roman" w:cs="Times New Roman"/>
          <w:b/>
          <w:bCs/>
          <w:sz w:val="20"/>
          <w:szCs w:val="20"/>
        </w:rPr>
        <w:t>Nonprofit Kft.</w:t>
      </w:r>
      <w:r>
        <w:rPr>
          <w:rFonts w:ascii="Times New Roman" w:hAnsi="Times New Roman" w:cs="Times New Roman"/>
          <w:sz w:val="20"/>
          <w:szCs w:val="20"/>
        </w:rPr>
        <w:t xml:space="preserve"> (székhely:</w:t>
      </w:r>
      <w:r w:rsidR="001D7942">
        <w:rPr>
          <w:rFonts w:ascii="Times New Roman" w:hAnsi="Times New Roman" w:cs="Times New Roman"/>
          <w:sz w:val="20"/>
          <w:szCs w:val="20"/>
        </w:rPr>
        <w:t xml:space="preserve"> 6000 Kecskemét, Kisfái 248 0737/12 hrsz</w:t>
      </w:r>
      <w:r>
        <w:rPr>
          <w:rFonts w:ascii="Times New Roman" w:hAnsi="Times New Roman" w:cs="Times New Roman"/>
          <w:sz w:val="20"/>
          <w:szCs w:val="20"/>
        </w:rPr>
        <w:t>., Pest Megyei Bíróság, mint Cégbíróság Cg.:</w:t>
      </w:r>
      <w:r w:rsidR="008E58B1">
        <w:rPr>
          <w:rFonts w:ascii="Times New Roman" w:hAnsi="Times New Roman" w:cs="Times New Roman"/>
          <w:sz w:val="20"/>
          <w:szCs w:val="20"/>
        </w:rPr>
        <w:t>03-09-131340, adószám:12564392-2</w:t>
      </w:r>
      <w:r w:rsidR="001D7942">
        <w:rPr>
          <w:rFonts w:ascii="Times New Roman" w:hAnsi="Times New Roman" w:cs="Times New Roman"/>
          <w:sz w:val="20"/>
          <w:szCs w:val="20"/>
        </w:rPr>
        <w:t>-</w:t>
      </w:r>
      <w:r w:rsidR="008E58B1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képv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 w:rsidR="00757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Agatics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Roland Ügyvezető), mint </w:t>
      </w:r>
      <w:r>
        <w:rPr>
          <w:rFonts w:ascii="Times New Roman" w:hAnsi="Times New Roman" w:cs="Times New Roman"/>
          <w:b/>
          <w:bCs/>
          <w:sz w:val="20"/>
          <w:szCs w:val="20"/>
        </w:rPr>
        <w:t>Szolgáltató</w:t>
      </w:r>
      <w:r>
        <w:rPr>
          <w:rFonts w:ascii="Times New Roman" w:hAnsi="Times New Roman" w:cs="Times New Roman"/>
          <w:sz w:val="20"/>
          <w:szCs w:val="20"/>
        </w:rPr>
        <w:t xml:space="preserve"> között az alulírott helyen és időben, az alábbiak szerint: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75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 w:rsidR="007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bérbe adja a tulajdonát képező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 xml:space="preserve">db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 xml:space="preserve"> liter térfogatú hulladékgyűjtő edényt, melyet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ezennel bérbe vesz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tól határozatlan időre, az alábbi helyen:</w:t>
      </w:r>
      <w:r w:rsidR="007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…………………………………………………………………..</w:t>
      </w:r>
      <w:r w:rsidR="0075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Felek megállapodnak abban, hogy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a hulladékgyűjtő edényben csak települési szilárd hulladékot jogosult ideiglenesen, az elszállításig tárolni, és ennek kapcsán köteles betartani a hulladék gyűjtésével, tárolásával és elszállításával kapcsolatos vonatkozó jogszabályi rendelkezéseket, és viseli az azok megsértéséből eredő esetleges következményeket, károkat.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 xml:space="preserve">  Szerződő felek megállapodnak abban, hogy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Ft/hó + ÁFA bérleti díjat köteles megfizetni Bérbeadónak minden tárgyhó utolsó napjáig ,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által kibocsátott számla alapján és szerint. Szerződő felek megállapodnak abban, hogy ezen bérleti díj, a tárgyévet követő, minden évben január 1. napjától emelkedik a KSH által közölt, hivatalos éves infláció mértékével, és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ennek alapján jogosult a számlát kibocsátani,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pedig kötelezettséget vállal annak megfizetésére.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, miután megismerte a hivatalos adatokat a helyi sajtó útján, és saját ügyfélszolgálatán kifüggesztett hirdetmény útján tájékoztatja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Bérbevevőt </w:t>
      </w:r>
      <w:r>
        <w:rPr>
          <w:rFonts w:ascii="Times New Roman" w:hAnsi="Times New Roman" w:cs="Times New Roman"/>
          <w:sz w:val="24"/>
          <w:szCs w:val="24"/>
        </w:rPr>
        <w:t xml:space="preserve">a hivatalos infláció mértékéről. Szerződő felek megállapodnak abban, hogy amennyiben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a bérleti díjat határidőre nem fizeti meg és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által írásban közölt - a jogkövetkezményekre is utaló - felszólításban foglalt határidőre sem teljesít, úgy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Bérbeadót</w:t>
      </w:r>
      <w:r>
        <w:rPr>
          <w:rFonts w:ascii="Times New Roman" w:hAnsi="Times New Roman" w:cs="Times New Roman"/>
          <w:sz w:val="24"/>
          <w:szCs w:val="24"/>
        </w:rPr>
        <w:t xml:space="preserve"> megilleti jelen szerződés azonnali hatályú felmondásának joga. (rendkívüli felmondás)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szavatol azért, hogy a bérlet tárgya a bérleti szerződés időtartama alatt alkalmas a rendeltetésszerű használatra.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köteles a bérelt tárgyat rendeltetésszerűen használni, állagát megóvni.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felel minden olyan kárért, amely a bérelt tárgy rendeltetésellenes használatból, megrongálódásából, megsemmisüléséből, és elveszéséből ered.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a bérelt tárgyat/tárgyakat további bérletbe nem adhatja, használatukat másnak át nem engedheti.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jogosult a rendeltetésszerű, és szerződésszerű használatot ellenőrizni,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köteles az ellenőrzést lehetővé tenni és segíteni.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7./</w:t>
      </w:r>
      <w:r>
        <w:rPr>
          <w:rFonts w:ascii="Times New Roman" w:hAnsi="Times New Roman" w:cs="Times New Roman"/>
          <w:sz w:val="24"/>
          <w:szCs w:val="24"/>
        </w:rPr>
        <w:t xml:space="preserve">  Jelen szerződést bármely fél 30 napos határidővel írásban, a másik féllel közölt egyoldalú nyilatkozatával, rendes felmondással, indoklási kötelezettség nélkül felmondhatja. A felmondás folytán a szerződés a közölt határidővel megszűnik. Rendkívüli, azonnali hatályú felmondás illeti meg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Bérbeadót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Bérbevevő </w:t>
      </w:r>
      <w:r>
        <w:rPr>
          <w:rFonts w:ascii="Times New Roman" w:hAnsi="Times New Roman" w:cs="Times New Roman"/>
          <w:sz w:val="24"/>
          <w:szCs w:val="24"/>
        </w:rPr>
        <w:t xml:space="preserve">a jelen szerződésben foglalt kötelezettségeit jelentősen, súlyos mértékben megszegi, így pl. a bérelt tárgyakat a szerződéstől eltérően használja, rongálja,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Bérbeadót</w:t>
      </w:r>
      <w:r>
        <w:rPr>
          <w:rFonts w:ascii="Times New Roman" w:hAnsi="Times New Roman" w:cs="Times New Roman"/>
          <w:sz w:val="24"/>
          <w:szCs w:val="24"/>
        </w:rPr>
        <w:t xml:space="preserve"> ellenőrzési jogának gyakorlásában akadályozza, ill. fenti módon a bérleti díjat felszólítás esetén sem fizeti meg, stb. A jelen bérleti szerződés megszűnését követően haladéktalanul köteles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r>
        <w:rPr>
          <w:rFonts w:ascii="Times New Roman" w:hAnsi="Times New Roman" w:cs="Times New Roman"/>
          <w:sz w:val="24"/>
          <w:szCs w:val="24"/>
        </w:rPr>
        <w:t xml:space="preserve"> a bérlet tárgyát a </w:t>
      </w:r>
      <w:r>
        <w:rPr>
          <w:rFonts w:ascii="Times New Roman" w:hAnsi="Times New Roman" w:cs="Times New Roman"/>
          <w:b/>
          <w:bCs/>
          <w:sz w:val="24"/>
          <w:szCs w:val="24"/>
        </w:rPr>
        <w:t>Bérbeadónak</w:t>
      </w:r>
      <w:r>
        <w:rPr>
          <w:rFonts w:ascii="Times New Roman" w:hAnsi="Times New Roman" w:cs="Times New Roman"/>
          <w:sz w:val="24"/>
          <w:szCs w:val="24"/>
        </w:rPr>
        <w:t xml:space="preserve"> az általa kijelölt helyen, tisztán, rendeltetésszerű használatra alkalmas állapotban birtokába bocsátani. 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8./</w:t>
      </w:r>
      <w:r w:rsidR="007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Felek a jelen szerződésből netán eredhető viták elintézésére kikötik a Ceglédi Járásbíróság kizárólagos illetékességét.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9./</w:t>
      </w:r>
      <w:r>
        <w:rPr>
          <w:rFonts w:ascii="Times New Roman" w:hAnsi="Times New Roman" w:cs="Times New Roman"/>
          <w:sz w:val="24"/>
          <w:szCs w:val="24"/>
        </w:rPr>
        <w:t xml:space="preserve"> Szerződő felek a jelen szerződést elolvasás után, mint akaratukkal mindenben egyezőt jóváhagyólag írták alá.</w:t>
      </w: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2" w:rsidRDefault="0075754D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Cegléd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,………………………….</w:t>
      </w:r>
      <w:proofErr w:type="gramEnd"/>
    </w:p>
    <w:p w:rsidR="0075754D" w:rsidRDefault="0075754D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F2" w:rsidRDefault="00FB39F2" w:rsidP="00F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___________________ </w:t>
      </w:r>
    </w:p>
    <w:p w:rsidR="00830AF5" w:rsidRDefault="0075754D" w:rsidP="00FB39F2"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DTk</w:t>
      </w:r>
      <w:r w:rsidR="0093540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B39F2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="00FB39F2">
        <w:rPr>
          <w:rFonts w:ascii="Times New Roman" w:hAnsi="Times New Roman" w:cs="Times New Roman"/>
          <w:sz w:val="24"/>
          <w:szCs w:val="24"/>
        </w:rPr>
        <w:tab/>
      </w:r>
      <w:r w:rsidR="00FB39F2">
        <w:rPr>
          <w:rFonts w:ascii="Times New Roman" w:hAnsi="Times New Roman" w:cs="Times New Roman"/>
          <w:sz w:val="24"/>
          <w:szCs w:val="24"/>
        </w:rPr>
        <w:tab/>
      </w:r>
      <w:r w:rsidR="00FB39F2">
        <w:rPr>
          <w:rFonts w:ascii="Times New Roman" w:hAnsi="Times New Roman" w:cs="Times New Roman"/>
          <w:sz w:val="24"/>
          <w:szCs w:val="24"/>
        </w:rPr>
        <w:tab/>
      </w:r>
      <w:r w:rsidR="00FB39F2">
        <w:rPr>
          <w:rFonts w:ascii="Times New Roman" w:hAnsi="Times New Roman" w:cs="Times New Roman"/>
          <w:sz w:val="24"/>
          <w:szCs w:val="24"/>
        </w:rPr>
        <w:tab/>
      </w:r>
      <w:r w:rsidR="00FB39F2">
        <w:rPr>
          <w:rFonts w:ascii="Times New Roman" w:hAnsi="Times New Roman" w:cs="Times New Roman"/>
          <w:sz w:val="24"/>
          <w:szCs w:val="24"/>
        </w:rPr>
        <w:tab/>
        <w:t>Bérbevevő</w:t>
      </w:r>
    </w:p>
    <w:sectPr w:rsidR="00830AF5" w:rsidSect="00DD35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F3" w:rsidRDefault="00AE02F3" w:rsidP="00AE02F3">
      <w:pPr>
        <w:spacing w:after="0" w:line="240" w:lineRule="auto"/>
      </w:pPr>
      <w:r>
        <w:separator/>
      </w:r>
    </w:p>
  </w:endnote>
  <w:endnote w:type="continuationSeparator" w:id="0">
    <w:p w:rsidR="00AE02F3" w:rsidRDefault="00AE02F3" w:rsidP="00AE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F3" w:rsidRDefault="00AE02F3" w:rsidP="00AE02F3">
      <w:pPr>
        <w:spacing w:after="0" w:line="240" w:lineRule="auto"/>
      </w:pPr>
      <w:r>
        <w:separator/>
      </w:r>
    </w:p>
  </w:footnote>
  <w:footnote w:type="continuationSeparator" w:id="0">
    <w:p w:rsidR="00AE02F3" w:rsidRDefault="00AE02F3" w:rsidP="00AE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F2"/>
    <w:rsid w:val="00024278"/>
    <w:rsid w:val="001D7942"/>
    <w:rsid w:val="002C4672"/>
    <w:rsid w:val="005E2BC6"/>
    <w:rsid w:val="0075754D"/>
    <w:rsid w:val="00830AF5"/>
    <w:rsid w:val="008E58B1"/>
    <w:rsid w:val="0093540E"/>
    <w:rsid w:val="00961578"/>
    <w:rsid w:val="00A94D3C"/>
    <w:rsid w:val="00AD6486"/>
    <w:rsid w:val="00AD7ED5"/>
    <w:rsid w:val="00AE02F3"/>
    <w:rsid w:val="00B86A0A"/>
    <w:rsid w:val="00DD353B"/>
    <w:rsid w:val="00E24494"/>
    <w:rsid w:val="00F338AF"/>
    <w:rsid w:val="00FB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E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02F3"/>
  </w:style>
  <w:style w:type="paragraph" w:styleId="llb">
    <w:name w:val="footer"/>
    <w:basedOn w:val="Norml"/>
    <w:link w:val="llbChar"/>
    <w:uiPriority w:val="99"/>
    <w:semiHidden/>
    <w:unhideWhenUsed/>
    <w:rsid w:val="00AE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02F3"/>
  </w:style>
  <w:style w:type="paragraph" w:styleId="Buborkszveg">
    <w:name w:val="Balloon Text"/>
    <w:basedOn w:val="Norml"/>
    <w:link w:val="BuborkszvegChar"/>
    <w:uiPriority w:val="99"/>
    <w:semiHidden/>
    <w:unhideWhenUsed/>
    <w:rsid w:val="00D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3635</Characters>
  <Application>Microsoft Office Word</Application>
  <DocSecurity>0</DocSecurity>
  <Lines>30</Lines>
  <Paragraphs>8</Paragraphs>
  <ScaleCrop>false</ScaleCrop>
  <Company>okoviz kft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pasztora</dc:creator>
  <cp:keywords/>
  <dc:description/>
  <cp:lastModifiedBy>tothseresrita</cp:lastModifiedBy>
  <cp:revision>8</cp:revision>
  <dcterms:created xsi:type="dcterms:W3CDTF">2017-05-24T10:44:00Z</dcterms:created>
  <dcterms:modified xsi:type="dcterms:W3CDTF">2018-01-23T08:36:00Z</dcterms:modified>
</cp:coreProperties>
</file>